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434" w:rsidRPr="00DB1F8C" w:rsidRDefault="00970434" w:rsidP="00970434">
      <w:pPr>
        <w:spacing w:after="0"/>
        <w:rPr>
          <w:rFonts w:ascii="Arial" w:hAnsi="Arial" w:cs="Arial"/>
          <w:sz w:val="20"/>
        </w:rPr>
      </w:pPr>
    </w:p>
    <w:p w:rsidR="00970434" w:rsidRPr="00DB1F8C" w:rsidRDefault="00970434" w:rsidP="00970434">
      <w:pPr>
        <w:spacing w:after="0"/>
        <w:rPr>
          <w:rFonts w:ascii="Arial" w:hAnsi="Arial" w:cs="Arial"/>
          <w:b/>
        </w:rPr>
      </w:pPr>
      <w:r w:rsidRPr="00DB1F8C">
        <w:rPr>
          <w:rFonts w:ascii="Arial" w:hAnsi="Arial" w:cs="Arial"/>
          <w:b/>
        </w:rPr>
        <w:t>9. Судейство и правила поведения на трассе</w:t>
      </w:r>
    </w:p>
    <w:p w:rsidR="00970434" w:rsidRPr="00DB1F8C" w:rsidRDefault="00970434" w:rsidP="00970434">
      <w:pPr>
        <w:spacing w:after="0"/>
        <w:rPr>
          <w:rFonts w:ascii="Arial" w:hAnsi="Arial" w:cs="Arial"/>
          <w:sz w:val="20"/>
        </w:rPr>
      </w:pPr>
      <w:r w:rsidRPr="00DB1F8C">
        <w:rPr>
          <w:rFonts w:ascii="Arial" w:hAnsi="Arial" w:cs="Arial"/>
          <w:b/>
          <w:sz w:val="20"/>
        </w:rPr>
        <w:t>9.1.</w:t>
      </w:r>
      <w:r w:rsidRPr="00DB1F8C">
        <w:rPr>
          <w:rFonts w:ascii="Arial" w:hAnsi="Arial" w:cs="Arial"/>
          <w:sz w:val="20"/>
        </w:rPr>
        <w:t xml:space="preserve"> Пилоты и зрители не имеют права участвовать и/или влиять на принятие судейских решений. Такие решения являются окончательными и дальнейшему обсуждению не подлежат. </w:t>
      </w:r>
    </w:p>
    <w:p w:rsidR="00970434" w:rsidRPr="00DB1F8C" w:rsidRDefault="00970434" w:rsidP="00970434">
      <w:pPr>
        <w:spacing w:after="0"/>
        <w:rPr>
          <w:rFonts w:ascii="Arial" w:hAnsi="Arial" w:cs="Arial"/>
          <w:b/>
          <w:sz w:val="20"/>
        </w:rPr>
      </w:pPr>
    </w:p>
    <w:p w:rsidR="00970434" w:rsidRPr="00DB1F8C" w:rsidRDefault="00970434" w:rsidP="00970434">
      <w:pPr>
        <w:spacing w:after="0"/>
        <w:rPr>
          <w:rFonts w:ascii="Arial" w:hAnsi="Arial" w:cs="Arial"/>
          <w:sz w:val="20"/>
        </w:rPr>
      </w:pPr>
      <w:r w:rsidRPr="00DB1F8C">
        <w:rPr>
          <w:rFonts w:ascii="Arial" w:hAnsi="Arial" w:cs="Arial"/>
          <w:b/>
          <w:sz w:val="20"/>
        </w:rPr>
        <w:t>9.2.</w:t>
      </w:r>
      <w:r w:rsidRPr="00DB1F8C">
        <w:rPr>
          <w:rFonts w:ascii="Arial" w:hAnsi="Arial" w:cs="Arial"/>
          <w:sz w:val="20"/>
        </w:rPr>
        <w:t xml:space="preserve"> Во время гонки судьи используют систему флагов: </w:t>
      </w:r>
      <w:r w:rsidRPr="00DB1F8C">
        <w:rPr>
          <w:rFonts w:ascii="Arial" w:hAnsi="Arial" w:cs="Arial"/>
          <w:sz w:val="20"/>
        </w:rPr>
        <w:br/>
        <w:t xml:space="preserve">- Клетчатый флаг используется для старта и финиша гонки; </w:t>
      </w:r>
    </w:p>
    <w:p w:rsidR="00970434" w:rsidRPr="00DB1F8C" w:rsidRDefault="00970434" w:rsidP="00970434">
      <w:pPr>
        <w:spacing w:after="0"/>
        <w:rPr>
          <w:rFonts w:ascii="Arial" w:hAnsi="Arial" w:cs="Arial"/>
          <w:sz w:val="20"/>
        </w:rPr>
      </w:pPr>
      <w:r w:rsidRPr="00DB1F8C">
        <w:rPr>
          <w:rFonts w:ascii="Arial" w:hAnsi="Arial" w:cs="Arial"/>
          <w:sz w:val="20"/>
        </w:rPr>
        <w:t xml:space="preserve">- Красный флаг означает остановку гонки. Увидев красный флаг, пилоты обязаны следовать указаниям судей или остановиться на месте рестарта. </w:t>
      </w:r>
      <w:r w:rsidRPr="00DB1F8C">
        <w:rPr>
          <w:rFonts w:ascii="Arial" w:hAnsi="Arial" w:cs="Arial"/>
          <w:sz w:val="20"/>
        </w:rPr>
        <w:br/>
      </w:r>
      <w:r w:rsidRPr="00DB1F8C">
        <w:rPr>
          <w:rFonts w:ascii="Arial" w:hAnsi="Arial" w:cs="Arial"/>
          <w:sz w:val="20"/>
        </w:rPr>
        <w:br/>
        <w:t>В отсутствие красного флага может использоваться клетчатый либо жест судей и маршалов (руки в форме креста).</w:t>
      </w:r>
    </w:p>
    <w:p w:rsidR="00970434" w:rsidRPr="00DB1F8C" w:rsidRDefault="00970434" w:rsidP="00970434">
      <w:pPr>
        <w:spacing w:after="0"/>
        <w:rPr>
          <w:rFonts w:ascii="Arial" w:hAnsi="Arial" w:cs="Arial"/>
          <w:b/>
          <w:sz w:val="20"/>
        </w:rPr>
      </w:pPr>
    </w:p>
    <w:p w:rsidR="00970434" w:rsidRPr="00DB1F8C" w:rsidRDefault="00970434" w:rsidP="00970434">
      <w:pPr>
        <w:spacing w:after="0"/>
        <w:rPr>
          <w:rFonts w:ascii="Arial" w:hAnsi="Arial" w:cs="Arial"/>
          <w:sz w:val="20"/>
        </w:rPr>
      </w:pPr>
      <w:r w:rsidRPr="00DB1F8C">
        <w:rPr>
          <w:rFonts w:ascii="Arial" w:hAnsi="Arial" w:cs="Arial"/>
          <w:b/>
          <w:sz w:val="20"/>
        </w:rPr>
        <w:t>9.3.</w:t>
      </w:r>
      <w:r w:rsidRPr="00DB1F8C">
        <w:rPr>
          <w:rFonts w:ascii="Arial" w:hAnsi="Arial" w:cs="Arial"/>
          <w:sz w:val="20"/>
        </w:rPr>
        <w:t xml:space="preserve"> Участники обязаны вести себя корректно по отношению к другим пилотам и членам судейской бригады. </w:t>
      </w:r>
      <w:r w:rsidRPr="00DB1F8C">
        <w:rPr>
          <w:rFonts w:ascii="Arial" w:hAnsi="Arial" w:cs="Arial"/>
          <w:sz w:val="20"/>
        </w:rPr>
        <w:br/>
      </w:r>
      <w:r w:rsidRPr="00DB1F8C">
        <w:rPr>
          <w:rFonts w:ascii="Arial" w:hAnsi="Arial" w:cs="Arial"/>
          <w:sz w:val="20"/>
        </w:rPr>
        <w:br/>
        <w:t>Отдельно наказывается неспортивное поведение и жесты, осознанное создание опасной ситуации на трассе (движение в обратном направлении, умышленное замедление во время заезда с целью изменения позиций пилотов позади и пр.).</w:t>
      </w:r>
    </w:p>
    <w:p w:rsidR="00970434" w:rsidRPr="00DB1F8C" w:rsidRDefault="00970434" w:rsidP="00970434">
      <w:pPr>
        <w:spacing w:after="0"/>
        <w:rPr>
          <w:rFonts w:ascii="Arial" w:hAnsi="Arial" w:cs="Arial"/>
          <w:b/>
          <w:sz w:val="20"/>
        </w:rPr>
      </w:pPr>
    </w:p>
    <w:p w:rsidR="00970434" w:rsidRPr="00DB1F8C" w:rsidRDefault="00970434" w:rsidP="00970434">
      <w:pPr>
        <w:spacing w:after="0"/>
        <w:rPr>
          <w:rFonts w:ascii="Arial" w:hAnsi="Arial" w:cs="Arial"/>
          <w:sz w:val="20"/>
        </w:rPr>
      </w:pPr>
      <w:r w:rsidRPr="00DB1F8C">
        <w:rPr>
          <w:rFonts w:ascii="Arial" w:hAnsi="Arial" w:cs="Arial"/>
          <w:b/>
          <w:sz w:val="20"/>
        </w:rPr>
        <w:t xml:space="preserve">9.4. </w:t>
      </w:r>
      <w:r w:rsidRPr="00DB1F8C">
        <w:rPr>
          <w:rFonts w:ascii="Arial" w:hAnsi="Arial" w:cs="Arial"/>
          <w:sz w:val="20"/>
        </w:rPr>
        <w:t xml:space="preserve">На всем протяжении заезда </w:t>
      </w:r>
      <w:r w:rsidRPr="00DB1F8C">
        <w:rPr>
          <w:rFonts w:ascii="Arial" w:hAnsi="Arial" w:cs="Arial"/>
          <w:sz w:val="20"/>
          <w:u w:val="single"/>
        </w:rPr>
        <w:t>пилоты обязаны избегать физического контакта с картами соперников</w:t>
      </w:r>
      <w:r w:rsidRPr="00DB1F8C">
        <w:rPr>
          <w:rFonts w:ascii="Arial" w:hAnsi="Arial" w:cs="Arial"/>
          <w:sz w:val="20"/>
        </w:rPr>
        <w:t xml:space="preserve">. Умышленный контакт с </w:t>
      </w:r>
      <w:proofErr w:type="spellStart"/>
      <w:r w:rsidRPr="00DB1F8C">
        <w:rPr>
          <w:rFonts w:ascii="Arial" w:hAnsi="Arial" w:cs="Arial"/>
          <w:sz w:val="20"/>
        </w:rPr>
        <w:t>картом</w:t>
      </w:r>
      <w:proofErr w:type="spellEnd"/>
      <w:r w:rsidRPr="00DB1F8C">
        <w:rPr>
          <w:rFonts w:ascii="Arial" w:hAnsi="Arial" w:cs="Arial"/>
          <w:sz w:val="20"/>
        </w:rPr>
        <w:t xml:space="preserve"> соперника, зафиксированный членами судейской бригады считается нарушением и наказывается предусмотренными санкциями.</w:t>
      </w:r>
      <w:r w:rsidRPr="00DB1F8C">
        <w:rPr>
          <w:rFonts w:ascii="Arial" w:hAnsi="Arial" w:cs="Arial"/>
          <w:sz w:val="20"/>
        </w:rPr>
        <w:br/>
      </w:r>
    </w:p>
    <w:p w:rsidR="00970434" w:rsidRPr="00DB1F8C" w:rsidRDefault="00970434" w:rsidP="00970434">
      <w:pPr>
        <w:spacing w:after="0"/>
        <w:rPr>
          <w:rFonts w:ascii="Arial" w:hAnsi="Arial" w:cs="Arial"/>
          <w:sz w:val="20"/>
        </w:rPr>
      </w:pPr>
      <w:r w:rsidRPr="00DB1F8C">
        <w:rPr>
          <w:rFonts w:ascii="Arial" w:hAnsi="Arial" w:cs="Arial"/>
          <w:b/>
          <w:sz w:val="20"/>
        </w:rPr>
        <w:t>9.5.</w:t>
      </w:r>
      <w:r w:rsidRPr="00DB1F8C">
        <w:rPr>
          <w:rFonts w:ascii="Arial" w:hAnsi="Arial" w:cs="Arial"/>
          <w:sz w:val="20"/>
        </w:rPr>
        <w:t xml:space="preserve"> В случае равных позиций </w:t>
      </w:r>
      <w:proofErr w:type="spellStart"/>
      <w:r w:rsidRPr="00DB1F8C">
        <w:rPr>
          <w:rFonts w:ascii="Arial" w:hAnsi="Arial" w:cs="Arial"/>
          <w:sz w:val="20"/>
        </w:rPr>
        <w:t>картов</w:t>
      </w:r>
      <w:proofErr w:type="spellEnd"/>
      <w:r w:rsidRPr="00DB1F8C">
        <w:rPr>
          <w:rFonts w:ascii="Arial" w:hAnsi="Arial" w:cs="Arial"/>
          <w:sz w:val="20"/>
        </w:rPr>
        <w:t xml:space="preserve">, пилоты обязаны оставлять друг другу достаточно места. </w:t>
      </w:r>
      <w:r w:rsidRPr="00DB1F8C">
        <w:rPr>
          <w:rFonts w:ascii="Arial" w:hAnsi="Arial" w:cs="Arial"/>
          <w:sz w:val="20"/>
          <w:u w:val="single"/>
        </w:rPr>
        <w:t>Равными позициями</w:t>
      </w:r>
      <w:r w:rsidRPr="00DB1F8C">
        <w:rPr>
          <w:rFonts w:ascii="Arial" w:hAnsi="Arial" w:cs="Arial"/>
          <w:sz w:val="20"/>
        </w:rPr>
        <w:t xml:space="preserve"> считается такое положение двух машин, когда передние колеса одного карта находятся на уровне промежутка от передних колес до сидения гонщика другого карта. При входе в поворот обгоняющий карт должен достичь равных позиций до того момента, как впереди идущий карт начал поворачивать по своей траектории.</w:t>
      </w:r>
    </w:p>
    <w:p w:rsidR="00970434" w:rsidRPr="00DB1F8C" w:rsidRDefault="00970434" w:rsidP="00970434">
      <w:pPr>
        <w:spacing w:after="0"/>
        <w:rPr>
          <w:rFonts w:ascii="Arial" w:hAnsi="Arial" w:cs="Arial"/>
          <w:b/>
          <w:sz w:val="20"/>
        </w:rPr>
      </w:pPr>
    </w:p>
    <w:p w:rsidR="00970434" w:rsidRPr="00DB1F8C" w:rsidRDefault="00970434" w:rsidP="00970434">
      <w:pPr>
        <w:spacing w:after="0"/>
        <w:rPr>
          <w:rFonts w:ascii="Arial" w:hAnsi="Arial" w:cs="Arial"/>
          <w:sz w:val="20"/>
        </w:rPr>
      </w:pPr>
      <w:r w:rsidRPr="00DB1F8C">
        <w:rPr>
          <w:rFonts w:ascii="Arial" w:hAnsi="Arial" w:cs="Arial"/>
          <w:b/>
          <w:sz w:val="20"/>
        </w:rPr>
        <w:t>9.6.</w:t>
      </w:r>
      <w:r w:rsidRPr="00DB1F8C">
        <w:rPr>
          <w:rFonts w:ascii="Arial" w:hAnsi="Arial" w:cs="Arial"/>
          <w:sz w:val="20"/>
        </w:rPr>
        <w:t xml:space="preserve"> В случае систематического физического контакта впереди идущего карта без выигрыша позиции (</w:t>
      </w:r>
      <w:r w:rsidRPr="00DB1F8C">
        <w:rPr>
          <w:rFonts w:ascii="Arial" w:hAnsi="Arial" w:cs="Arial"/>
          <w:sz w:val="20"/>
          <w:u w:val="single"/>
        </w:rPr>
        <w:t>подталкивание</w:t>
      </w:r>
      <w:r w:rsidRPr="00DB1F8C">
        <w:rPr>
          <w:rFonts w:ascii="Arial" w:hAnsi="Arial" w:cs="Arial"/>
          <w:sz w:val="20"/>
        </w:rPr>
        <w:t>), а также в случае разового удара в заднюю часть карта с выигрышем позиции пилот, допускающий такой контакт, наказывается предусмотренными санкциями.</w:t>
      </w:r>
    </w:p>
    <w:p w:rsidR="00970434" w:rsidRPr="00DB1F8C" w:rsidRDefault="00970434" w:rsidP="00970434">
      <w:pPr>
        <w:spacing w:after="0"/>
        <w:rPr>
          <w:rFonts w:ascii="Arial" w:hAnsi="Arial" w:cs="Arial"/>
          <w:b/>
          <w:sz w:val="20"/>
        </w:rPr>
      </w:pPr>
    </w:p>
    <w:p w:rsidR="00970434" w:rsidRPr="00DB1F8C" w:rsidRDefault="00970434" w:rsidP="00970434">
      <w:pPr>
        <w:spacing w:after="0"/>
        <w:rPr>
          <w:rFonts w:ascii="Arial" w:hAnsi="Arial" w:cs="Arial"/>
          <w:sz w:val="20"/>
        </w:rPr>
      </w:pPr>
      <w:r w:rsidRPr="00DB1F8C">
        <w:rPr>
          <w:rFonts w:ascii="Arial" w:hAnsi="Arial" w:cs="Arial"/>
          <w:b/>
          <w:sz w:val="20"/>
        </w:rPr>
        <w:t>9.7.</w:t>
      </w:r>
      <w:r w:rsidRPr="00DB1F8C">
        <w:rPr>
          <w:rFonts w:ascii="Arial" w:hAnsi="Arial" w:cs="Arial"/>
          <w:sz w:val="20"/>
        </w:rPr>
        <w:t xml:space="preserve"> </w:t>
      </w:r>
      <w:proofErr w:type="gramStart"/>
      <w:r w:rsidRPr="00DB1F8C">
        <w:rPr>
          <w:rFonts w:ascii="Arial" w:hAnsi="Arial" w:cs="Arial"/>
          <w:sz w:val="20"/>
        </w:rPr>
        <w:t xml:space="preserve">В ситуациях, когда идущий впереди карт препятствует обгону, намеренно изменяя свою траекторию более одного раза на прямой, это может быть расценено судьями как </w:t>
      </w:r>
      <w:r w:rsidRPr="00DB1F8C">
        <w:rPr>
          <w:rFonts w:ascii="Arial" w:hAnsi="Arial" w:cs="Arial"/>
          <w:sz w:val="20"/>
          <w:u w:val="single"/>
        </w:rPr>
        <w:t>"кроссинг"</w:t>
      </w:r>
      <w:r w:rsidRPr="00DB1F8C">
        <w:rPr>
          <w:rFonts w:ascii="Arial" w:hAnsi="Arial" w:cs="Arial"/>
          <w:sz w:val="20"/>
        </w:rPr>
        <w:t xml:space="preserve"> и считается нарушением.</w:t>
      </w:r>
      <w:proofErr w:type="gramEnd"/>
      <w:r w:rsidRPr="00DB1F8C">
        <w:rPr>
          <w:rFonts w:ascii="Arial" w:hAnsi="Arial" w:cs="Arial"/>
          <w:sz w:val="20"/>
        </w:rPr>
        <w:t xml:space="preserve"> Участник, совершающий "кроссинг", будет наказан предусмотренными санкциями.</w:t>
      </w:r>
    </w:p>
    <w:p w:rsidR="00970434" w:rsidRPr="00DB1F8C" w:rsidRDefault="00970434" w:rsidP="00970434">
      <w:pPr>
        <w:spacing w:after="0"/>
        <w:rPr>
          <w:rFonts w:ascii="Arial" w:hAnsi="Arial" w:cs="Arial"/>
          <w:b/>
          <w:sz w:val="20"/>
        </w:rPr>
      </w:pPr>
    </w:p>
    <w:p w:rsidR="00970434" w:rsidRPr="00DB1F8C" w:rsidRDefault="00970434" w:rsidP="00970434">
      <w:pPr>
        <w:spacing w:after="0"/>
        <w:rPr>
          <w:rFonts w:ascii="Arial" w:hAnsi="Arial" w:cs="Arial"/>
          <w:sz w:val="20"/>
        </w:rPr>
      </w:pPr>
      <w:r w:rsidRPr="00DB1F8C">
        <w:rPr>
          <w:rFonts w:ascii="Arial" w:hAnsi="Arial" w:cs="Arial"/>
          <w:b/>
          <w:sz w:val="20"/>
        </w:rPr>
        <w:t>9.8</w:t>
      </w:r>
      <w:r w:rsidRPr="00DB1F8C">
        <w:rPr>
          <w:rFonts w:ascii="Arial" w:hAnsi="Arial" w:cs="Arial"/>
          <w:sz w:val="20"/>
        </w:rPr>
        <w:t xml:space="preserve">. </w:t>
      </w:r>
      <w:r w:rsidRPr="00DB1F8C">
        <w:rPr>
          <w:rFonts w:ascii="Arial" w:hAnsi="Arial" w:cs="Arial"/>
          <w:sz w:val="20"/>
          <w:u w:val="single"/>
        </w:rPr>
        <w:t>Действия обороняющегося пилота должны быть предсказуемыми</w:t>
      </w:r>
      <w:r w:rsidRPr="00DB1F8C">
        <w:rPr>
          <w:rFonts w:ascii="Arial" w:hAnsi="Arial" w:cs="Arial"/>
          <w:sz w:val="20"/>
        </w:rPr>
        <w:t>. Непредсказуемыми действиями обороняющегося пилота могут быть резкое изменение траектории на прямой, преждевременное торможение, боковой занос карта в повороте. В случае</w:t>
      </w:r>
      <w:proofErr w:type="gramStart"/>
      <w:r w:rsidRPr="00DB1F8C">
        <w:rPr>
          <w:rFonts w:ascii="Arial" w:hAnsi="Arial" w:cs="Arial"/>
          <w:sz w:val="20"/>
        </w:rPr>
        <w:t>,</w:t>
      </w:r>
      <w:proofErr w:type="gramEnd"/>
      <w:r w:rsidRPr="00DB1F8C">
        <w:rPr>
          <w:rFonts w:ascii="Arial" w:hAnsi="Arial" w:cs="Arial"/>
          <w:sz w:val="20"/>
        </w:rPr>
        <w:t xml:space="preserve"> если такие действия в плотной борьбе привели к контакту и/или развороту обороняющегося карта, атакующий пилот не будет оштрафован, если судьи посчитают, что он не имел возможности среагировать на такие действия.</w:t>
      </w:r>
    </w:p>
    <w:p w:rsidR="00970434" w:rsidRPr="00DB1F8C" w:rsidRDefault="00970434" w:rsidP="00970434">
      <w:pPr>
        <w:spacing w:after="0"/>
        <w:rPr>
          <w:rFonts w:ascii="Arial" w:hAnsi="Arial" w:cs="Arial"/>
          <w:b/>
          <w:sz w:val="20"/>
        </w:rPr>
      </w:pPr>
    </w:p>
    <w:p w:rsidR="00970434" w:rsidRPr="00DB1F8C" w:rsidRDefault="00970434" w:rsidP="00970434">
      <w:pPr>
        <w:spacing w:after="0"/>
        <w:rPr>
          <w:rFonts w:ascii="Arial" w:hAnsi="Arial" w:cs="Arial"/>
          <w:sz w:val="20"/>
        </w:rPr>
      </w:pPr>
      <w:r w:rsidRPr="00DB1F8C">
        <w:rPr>
          <w:rFonts w:ascii="Arial" w:hAnsi="Arial" w:cs="Arial"/>
          <w:b/>
          <w:sz w:val="20"/>
        </w:rPr>
        <w:t>9.9.</w:t>
      </w:r>
      <w:r w:rsidRPr="00DB1F8C">
        <w:rPr>
          <w:rFonts w:ascii="Arial" w:hAnsi="Arial" w:cs="Arial"/>
          <w:sz w:val="20"/>
        </w:rPr>
        <w:t xml:space="preserve"> В случае разворота, вылета карта с трассы, остановки (поломки) или в других ситуациях, когда пилот во время заезда не имеет возможность самостоятельно продолжить движение, он обязан оставаться в карте. При этом он должен поднять вверх руку, чтобы информировать о своей остановке других пилотов и официальных лиц. Такому пилоту будет оказана помощь со стороны официальных лиц гонки (маршалов на трассе). </w:t>
      </w:r>
    </w:p>
    <w:p w:rsidR="00970434" w:rsidRPr="00DB1F8C" w:rsidRDefault="00970434" w:rsidP="00970434">
      <w:pPr>
        <w:spacing w:after="0"/>
        <w:rPr>
          <w:rFonts w:ascii="Arial" w:hAnsi="Arial" w:cs="Arial"/>
          <w:b/>
          <w:sz w:val="20"/>
        </w:rPr>
      </w:pPr>
    </w:p>
    <w:p w:rsidR="00970434" w:rsidRPr="00DB1F8C" w:rsidRDefault="00970434" w:rsidP="00970434">
      <w:pPr>
        <w:spacing w:after="0"/>
        <w:rPr>
          <w:rFonts w:ascii="Arial" w:hAnsi="Arial" w:cs="Arial"/>
          <w:sz w:val="20"/>
        </w:rPr>
      </w:pPr>
      <w:r w:rsidRPr="00DB1F8C">
        <w:rPr>
          <w:rFonts w:ascii="Arial" w:hAnsi="Arial" w:cs="Arial"/>
          <w:b/>
          <w:sz w:val="20"/>
        </w:rPr>
        <w:t>9.10.</w:t>
      </w:r>
      <w:r w:rsidRPr="00DB1F8C">
        <w:rPr>
          <w:rFonts w:ascii="Arial" w:hAnsi="Arial" w:cs="Arial"/>
          <w:sz w:val="20"/>
        </w:rPr>
        <w:t xml:space="preserve"> В ситуации, когда пилот может развернуться и продолжить движение самостоятельно, он может сделать это, только после того как пропустит следующие за ним карты. Возникновение </w:t>
      </w:r>
      <w:r w:rsidRPr="00DB1F8C">
        <w:rPr>
          <w:rFonts w:ascii="Arial" w:hAnsi="Arial" w:cs="Arial"/>
          <w:sz w:val="20"/>
        </w:rPr>
        <w:lastRenderedPageBreak/>
        <w:t xml:space="preserve">любой аварийной ситуации при его возвращении в гонку однозначно считается его виной и наказывается штрафами. </w:t>
      </w:r>
    </w:p>
    <w:p w:rsidR="00970434" w:rsidRPr="00DB1F8C" w:rsidRDefault="00970434" w:rsidP="00970434">
      <w:pPr>
        <w:spacing w:after="0"/>
        <w:rPr>
          <w:rFonts w:ascii="Arial" w:hAnsi="Arial" w:cs="Arial"/>
          <w:b/>
          <w:sz w:val="20"/>
        </w:rPr>
      </w:pPr>
    </w:p>
    <w:p w:rsidR="00970434" w:rsidRPr="00DB1F8C" w:rsidRDefault="00970434" w:rsidP="00970434">
      <w:pPr>
        <w:spacing w:after="0"/>
        <w:rPr>
          <w:rFonts w:ascii="Arial" w:hAnsi="Arial" w:cs="Arial"/>
          <w:sz w:val="20"/>
        </w:rPr>
      </w:pPr>
      <w:r w:rsidRPr="00DB1F8C">
        <w:rPr>
          <w:rFonts w:ascii="Arial" w:hAnsi="Arial" w:cs="Arial"/>
          <w:b/>
          <w:sz w:val="20"/>
        </w:rPr>
        <w:t>9.11.</w:t>
      </w:r>
      <w:r w:rsidRPr="00DB1F8C">
        <w:rPr>
          <w:rFonts w:ascii="Arial" w:hAnsi="Arial" w:cs="Arial"/>
          <w:sz w:val="20"/>
        </w:rPr>
        <w:t xml:space="preserve"> Отстающие на круг и более пилоты не обязаны пропускать догнавшие их карты. Пилоты должны руководствоваться теми же правилами гоночной борьбы, что и при борьбе за позицию в одном круге. </w:t>
      </w:r>
    </w:p>
    <w:p w:rsidR="00970434" w:rsidRPr="00DB1F8C" w:rsidRDefault="00970434" w:rsidP="00970434">
      <w:pPr>
        <w:spacing w:after="0"/>
        <w:rPr>
          <w:rFonts w:ascii="Arial" w:hAnsi="Arial" w:cs="Arial"/>
          <w:b/>
          <w:sz w:val="20"/>
        </w:rPr>
      </w:pPr>
    </w:p>
    <w:p w:rsidR="00970434" w:rsidRPr="00DB1F8C" w:rsidRDefault="00970434" w:rsidP="00970434">
      <w:pPr>
        <w:spacing w:after="0"/>
        <w:rPr>
          <w:rFonts w:ascii="Arial" w:hAnsi="Arial" w:cs="Arial"/>
          <w:sz w:val="20"/>
        </w:rPr>
      </w:pPr>
      <w:r w:rsidRPr="00DB1F8C">
        <w:rPr>
          <w:rFonts w:ascii="Arial" w:hAnsi="Arial" w:cs="Arial"/>
          <w:b/>
          <w:sz w:val="20"/>
        </w:rPr>
        <w:t>9.12.</w:t>
      </w:r>
      <w:r w:rsidRPr="00DB1F8C">
        <w:rPr>
          <w:rFonts w:ascii="Arial" w:hAnsi="Arial" w:cs="Arial"/>
          <w:sz w:val="20"/>
        </w:rPr>
        <w:t xml:space="preserve"> В случае нарушений правил поведения на т</w:t>
      </w:r>
      <w:r>
        <w:rPr>
          <w:rFonts w:ascii="Arial" w:hAnsi="Arial" w:cs="Arial"/>
          <w:sz w:val="20"/>
        </w:rPr>
        <w:t>рассе, описанных в пунктах</w:t>
      </w:r>
      <w:r w:rsidRPr="00DB1F8C">
        <w:rPr>
          <w:rFonts w:ascii="Arial" w:hAnsi="Arial" w:cs="Arial"/>
          <w:sz w:val="20"/>
        </w:rPr>
        <w:t xml:space="preserve"> 9.3.-9.10, пилот, нарушивший правила, обязан немедленно (в течение 1 круга) пропустить вперед пострадавшего от такого нарушения участника заезда. В противном случае, после финиша к команде-нарушителю могут быть применены штрафные санкции:</w:t>
      </w:r>
    </w:p>
    <w:p w:rsidR="00970434" w:rsidRPr="00DB1F8C" w:rsidRDefault="00970434" w:rsidP="00970434">
      <w:pPr>
        <w:spacing w:after="0"/>
        <w:rPr>
          <w:rFonts w:ascii="Arial" w:hAnsi="Arial" w:cs="Arial"/>
          <w:sz w:val="20"/>
        </w:rPr>
      </w:pPr>
      <w:r w:rsidRPr="00DB1F8C">
        <w:rPr>
          <w:rFonts w:ascii="Arial" w:hAnsi="Arial" w:cs="Arial"/>
          <w:sz w:val="20"/>
        </w:rPr>
        <w:t>- начисление штрафных секунд;</w:t>
      </w:r>
    </w:p>
    <w:p w:rsidR="00970434" w:rsidRPr="00DB1F8C" w:rsidRDefault="00970434" w:rsidP="00970434">
      <w:pPr>
        <w:spacing w:after="0"/>
        <w:rPr>
          <w:rFonts w:ascii="Arial" w:hAnsi="Arial" w:cs="Arial"/>
          <w:sz w:val="20"/>
        </w:rPr>
      </w:pPr>
      <w:r w:rsidRPr="00DB1F8C">
        <w:rPr>
          <w:rFonts w:ascii="Arial" w:hAnsi="Arial" w:cs="Arial"/>
          <w:sz w:val="20"/>
        </w:rPr>
        <w:t>- снятие очков по итогам заезда;</w:t>
      </w:r>
    </w:p>
    <w:p w:rsidR="00970434" w:rsidRPr="00DB1F8C" w:rsidRDefault="00970434" w:rsidP="00970434">
      <w:pPr>
        <w:spacing w:after="0"/>
        <w:rPr>
          <w:rFonts w:ascii="Arial" w:hAnsi="Arial" w:cs="Arial"/>
          <w:sz w:val="20"/>
        </w:rPr>
      </w:pPr>
      <w:r w:rsidRPr="00DB1F8C">
        <w:rPr>
          <w:rFonts w:ascii="Arial" w:hAnsi="Arial" w:cs="Arial"/>
          <w:sz w:val="20"/>
        </w:rPr>
        <w:t>- изменение итогового протокола заезда (нарушитель ставится на место за пострадавшим);</w:t>
      </w:r>
    </w:p>
    <w:p w:rsidR="00970434" w:rsidRPr="00DB1F8C" w:rsidRDefault="00970434" w:rsidP="00970434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дисквалификация</w:t>
      </w:r>
      <w:r w:rsidRPr="00DB1F8C">
        <w:rPr>
          <w:rFonts w:ascii="Arial" w:hAnsi="Arial" w:cs="Arial"/>
          <w:sz w:val="20"/>
        </w:rPr>
        <w:t>.</w:t>
      </w:r>
    </w:p>
    <w:p w:rsidR="00970434" w:rsidRPr="00DB1F8C" w:rsidRDefault="00970434" w:rsidP="00970434">
      <w:pPr>
        <w:spacing w:after="0"/>
        <w:rPr>
          <w:rFonts w:ascii="Arial" w:hAnsi="Arial" w:cs="Arial"/>
          <w:sz w:val="20"/>
        </w:rPr>
      </w:pPr>
    </w:p>
    <w:p w:rsidR="00970434" w:rsidRPr="00DB1F8C" w:rsidRDefault="00970434" w:rsidP="00970434">
      <w:pPr>
        <w:spacing w:after="0"/>
        <w:rPr>
          <w:rFonts w:ascii="Arial" w:hAnsi="Arial" w:cs="Arial"/>
          <w:b/>
          <w:sz w:val="20"/>
        </w:rPr>
      </w:pPr>
      <w:r w:rsidRPr="00DB1F8C">
        <w:rPr>
          <w:rFonts w:ascii="Arial" w:hAnsi="Arial" w:cs="Arial"/>
          <w:b/>
          <w:sz w:val="20"/>
        </w:rPr>
        <w:t>9.13.</w:t>
      </w:r>
      <w:r w:rsidRPr="00DB1F8C">
        <w:rPr>
          <w:rFonts w:ascii="Arial" w:hAnsi="Arial" w:cs="Arial"/>
          <w:sz w:val="20"/>
        </w:rPr>
        <w:t xml:space="preserve"> Во время гоночных заездов может вестись видео фиксация нарушений для облегчения разбора судьями с</w:t>
      </w:r>
      <w:r>
        <w:rPr>
          <w:rFonts w:ascii="Arial" w:hAnsi="Arial" w:cs="Arial"/>
          <w:sz w:val="20"/>
        </w:rPr>
        <w:t>порных моментов. При этом каждый пилот</w:t>
      </w:r>
      <w:r w:rsidRPr="00DB1F8C">
        <w:rPr>
          <w:rFonts w:ascii="Arial" w:hAnsi="Arial" w:cs="Arial"/>
          <w:sz w:val="20"/>
        </w:rPr>
        <w:t xml:space="preserve"> имеет право запросить видео разбор (пересмотр) какого-либо инцидента со своим участием не более 2-х раз за этап.</w:t>
      </w:r>
    </w:p>
    <w:p w:rsidR="00970434" w:rsidRPr="00DB1F8C" w:rsidRDefault="00970434" w:rsidP="00970434">
      <w:pPr>
        <w:spacing w:after="0"/>
        <w:rPr>
          <w:rFonts w:ascii="Arial" w:hAnsi="Arial" w:cs="Arial"/>
          <w:b/>
          <w:sz w:val="20"/>
        </w:rPr>
      </w:pPr>
    </w:p>
    <w:p w:rsidR="00970434" w:rsidRPr="00DB1F8C" w:rsidRDefault="00970434" w:rsidP="00970434">
      <w:pPr>
        <w:spacing w:after="0"/>
        <w:rPr>
          <w:rFonts w:ascii="Arial" w:hAnsi="Arial" w:cs="Arial"/>
          <w:sz w:val="20"/>
        </w:rPr>
      </w:pPr>
      <w:r w:rsidRPr="00DB1F8C">
        <w:rPr>
          <w:rFonts w:ascii="Arial" w:hAnsi="Arial" w:cs="Arial"/>
          <w:b/>
          <w:sz w:val="20"/>
        </w:rPr>
        <w:t>9.14.</w:t>
      </w:r>
      <w:r w:rsidRPr="00DB1F8C">
        <w:rPr>
          <w:rFonts w:ascii="Arial" w:hAnsi="Arial" w:cs="Arial"/>
          <w:sz w:val="20"/>
        </w:rPr>
        <w:t xml:space="preserve"> Судьи не руководствуются данными правилами как абсолютом, а при определении степени нарушения учитывают характер и место столкновения, состояние трассы, погодные условия. Попытка совершения некорректного действия считается равносильной совершению этого действия.</w:t>
      </w:r>
    </w:p>
    <w:p w:rsidR="002C2F97" w:rsidRDefault="002C2F97"/>
    <w:sectPr w:rsidR="002C2F97" w:rsidSect="002E3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434"/>
    <w:rsid w:val="002C2F97"/>
    <w:rsid w:val="00970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3785</Characters>
  <Application>Microsoft Office Word</Application>
  <DocSecurity>0</DocSecurity>
  <Lines>31</Lines>
  <Paragraphs>8</Paragraphs>
  <ScaleCrop>false</ScaleCrop>
  <Company>DG Win&amp;Soft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2012-10-23T19:15:00Z</dcterms:created>
  <dcterms:modified xsi:type="dcterms:W3CDTF">2012-10-23T19:17:00Z</dcterms:modified>
</cp:coreProperties>
</file>